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5A" w:rsidRPr="00D3295A" w:rsidRDefault="00D3295A" w:rsidP="00D3295A">
      <w:pPr>
        <w:jc w:val="center"/>
        <w:rPr>
          <w:rFonts w:ascii="Courier New" w:hAnsi="Courier New" w:cs="Courier New"/>
          <w:b/>
          <w:sz w:val="24"/>
          <w:szCs w:val="24"/>
          <w:lang w:val="en-CA"/>
        </w:rPr>
      </w:pPr>
      <w:r>
        <w:rPr>
          <w:rFonts w:ascii="Courier New" w:hAnsi="Courier New" w:cs="Courier New"/>
          <w:b/>
          <w:sz w:val="24"/>
          <w:szCs w:val="24"/>
          <w:lang w:val="en-CA"/>
        </w:rPr>
        <w:t>PROPOSED AGENDA</w:t>
      </w:r>
    </w:p>
    <w:p w:rsidR="00D3295A" w:rsidRDefault="00D3295A" w:rsidP="00D3295A">
      <w:pPr>
        <w:jc w:val="center"/>
        <w:rPr>
          <w:sz w:val="24"/>
          <w:szCs w:val="24"/>
          <w:lang w:val="en-CA"/>
        </w:rPr>
      </w:pPr>
    </w:p>
    <w:p w:rsidR="00D3295A" w:rsidRDefault="00D3295A" w:rsidP="00D3295A">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0" w:name="1"/>
      <w:bookmarkEnd w:id="0"/>
      <w:r>
        <w:rPr>
          <w:rFonts w:ascii="Courier New" w:hAnsi="Courier New" w:cs="Courier New"/>
          <w:b/>
          <w:bCs/>
          <w:sz w:val="24"/>
          <w:szCs w:val="24"/>
        </w:rPr>
        <w:t>REGULAR MEETING OF THE MOBILE COUNTY COMMISSION</w:t>
      </w:r>
    </w:p>
    <w:p w:rsidR="00D3295A" w:rsidRDefault="00D3295A" w:rsidP="00D3295A">
      <w:pPr>
        <w:rPr>
          <w:rFonts w:ascii="Courier New" w:hAnsi="Courier New" w:cs="Courier New"/>
          <w:b/>
          <w:bCs/>
          <w:sz w:val="24"/>
          <w:szCs w:val="24"/>
        </w:rPr>
      </w:pPr>
    </w:p>
    <w:p w:rsidR="00D3295A" w:rsidRDefault="00D3295A" w:rsidP="00D3295A">
      <w:pPr>
        <w:jc w:val="center"/>
        <w:rPr>
          <w:rFonts w:ascii="Courier New" w:hAnsi="Courier New" w:cs="Courier New"/>
          <w:b/>
          <w:bCs/>
          <w:sz w:val="24"/>
          <w:szCs w:val="24"/>
        </w:rPr>
      </w:pPr>
      <w:r>
        <w:rPr>
          <w:rFonts w:ascii="Courier New" w:hAnsi="Courier New" w:cs="Courier New"/>
          <w:b/>
          <w:bCs/>
          <w:sz w:val="24"/>
          <w:szCs w:val="24"/>
        </w:rPr>
        <w:t>10:00 A.M., December 27, 2011</w:t>
      </w:r>
    </w:p>
    <w:p w:rsidR="00D3295A" w:rsidRDefault="00D3295A" w:rsidP="00D3295A">
      <w:pPr>
        <w:rPr>
          <w:rFonts w:ascii="Courier New" w:hAnsi="Courier New" w:cs="Courier New"/>
          <w:b/>
          <w:bCs/>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1)</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minutes of the </w:t>
      </w:r>
      <w:bookmarkStart w:id="1" w:name="4"/>
      <w:bookmarkEnd w:id="1"/>
      <w:r>
        <w:rPr>
          <w:rFonts w:ascii="Courier New" w:hAnsi="Courier New" w:cs="Courier New"/>
          <w:b/>
          <w:bCs/>
          <w:sz w:val="24"/>
          <w:szCs w:val="24"/>
        </w:rPr>
        <w:t xml:space="preserve">regular meeting of </w:t>
      </w:r>
      <w:bookmarkStart w:id="2" w:name="5"/>
      <w:bookmarkEnd w:id="2"/>
      <w:r>
        <w:rPr>
          <w:rFonts w:ascii="Courier New" w:hAnsi="Courier New" w:cs="Courier New"/>
          <w:b/>
          <w:bCs/>
          <w:sz w:val="24"/>
          <w:szCs w:val="24"/>
        </w:rPr>
        <w:t>December 12, 2011.</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2)</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list of claims.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sz w:val="24"/>
          <w:szCs w:val="24"/>
        </w:rPr>
      </w:pPr>
      <w:r>
        <w:rPr>
          <w:rFonts w:ascii="Courier New" w:hAnsi="Courier New" w:cs="Courier New"/>
          <w:b/>
          <w:bCs/>
          <w:sz w:val="24"/>
          <w:szCs w:val="24"/>
        </w:rPr>
        <w:t xml:space="preserve"> 3)</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holding public hearing so any citizen of the County shall be given an opportunity to be heard, for or against any item related to the Statement of Revenues, Expenditures and Changes in Fund Balance Report, for the period ending November 30, 2011.</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(Act No. 86-414)</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4)</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maintenance agreement with Graphic Data Company for eighteen (18) power storage files in the County Departments through September 30, 2012, in the amount of $5,184.00.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5)</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recommendation</w:t>
      </w:r>
      <w:proofErr w:type="gramEnd"/>
      <w:r>
        <w:rPr>
          <w:rFonts w:ascii="Courier New" w:hAnsi="Courier New" w:cs="Courier New"/>
          <w:b/>
          <w:bCs/>
          <w:sz w:val="24"/>
          <w:szCs w:val="24"/>
        </w:rPr>
        <w:t xml:space="preserve"> of the Board of Review for the Junk Ordinance hearings held on December 13, 2011, for the following citations:</w:t>
      </w:r>
    </w:p>
    <w:p w:rsidR="00D3295A" w:rsidRDefault="00D3295A" w:rsidP="00D3295A">
      <w:pPr>
        <w:ind w:left="3153"/>
        <w:rPr>
          <w:rFonts w:ascii="Courier New" w:hAnsi="Courier New" w:cs="Courier New"/>
          <w:b/>
          <w:bCs/>
          <w:sz w:val="24"/>
          <w:szCs w:val="24"/>
        </w:rPr>
      </w:pP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Citation #777 - Sustained</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Citation #732 - Dismissed</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6)</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changing polling location #86 from Seventh-Day Adventist Church, 9100 Dodge Road, Irvington to </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St. Elmo Elementary School, Irvington, Alabama.</w:t>
      </w:r>
      <w:proofErr w:type="gramEnd"/>
      <w:r>
        <w:rPr>
          <w:rFonts w:ascii="Courier New" w:hAnsi="Courier New" w:cs="Courier New"/>
          <w:b/>
          <w:bCs/>
          <w:sz w:val="24"/>
          <w:szCs w:val="24"/>
        </w:rPr>
        <w:t xml:space="preserve">  This change, if approved, will be effective for March 13, 2012, Primary Elections.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w:t>
      </w: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7)</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approving request of the Sheriff’s Department to dispose of the following wrecked vehicle from fixed assets inventory list, declare as surplus property, and authorize disposal by lawful means</w:t>
      </w:r>
      <w:r>
        <w:rPr>
          <w:rFonts w:ascii="Courier New" w:hAnsi="Courier New" w:cs="Courier New"/>
          <w:sz w:val="24"/>
          <w:szCs w:val="24"/>
        </w:rPr>
        <w:t>:</w:t>
      </w:r>
    </w:p>
    <w:p w:rsidR="00D3295A" w:rsidRDefault="00D3295A" w:rsidP="00D3295A">
      <w:pPr>
        <w:ind w:left="3153"/>
        <w:rPr>
          <w:rFonts w:ascii="Courier New" w:hAnsi="Courier New" w:cs="Courier New"/>
          <w:sz w:val="24"/>
          <w:szCs w:val="24"/>
        </w:rPr>
      </w:pP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2008 Ford F-150, VIN #1FTPW14V28FAS1424</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 xml:space="preserve">  Asset #7955</w:t>
      </w:r>
    </w:p>
    <w:p w:rsidR="00D3295A" w:rsidRDefault="00D3295A" w:rsidP="00D3295A">
      <w:pPr>
        <w:rPr>
          <w:rFonts w:ascii="Courier New" w:hAnsi="Courier New" w:cs="Courier New"/>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sz w:val="24"/>
          <w:szCs w:val="24"/>
        </w:rPr>
        <w:t xml:space="preserve"> </w:t>
      </w:r>
      <w:r>
        <w:rPr>
          <w:rFonts w:ascii="Courier New" w:hAnsi="Courier New" w:cs="Courier New"/>
          <w:b/>
          <w:bCs/>
          <w:sz w:val="24"/>
          <w:szCs w:val="24"/>
        </w:rPr>
        <w:t>8)</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contract with Outward Bound, Inc. for the period January 1, 2012 through December 31, 2012, in the amount of $61,600.00, for professional services and assistance to at-risk and committed delinquent youths at the James T. Strickland Youth Center, to be paid from Detention Subsidy Funds.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 xml:space="preserve"> 9)</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correction to Minutes of July 25, 2011, Agenda Item #19, to be in the amount of $2,090.00.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10)</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annual service contract with </w:t>
      </w:r>
      <w:proofErr w:type="spellStart"/>
      <w:r>
        <w:rPr>
          <w:rFonts w:ascii="Courier New" w:hAnsi="Courier New" w:cs="Courier New"/>
          <w:b/>
          <w:bCs/>
          <w:sz w:val="24"/>
          <w:szCs w:val="24"/>
        </w:rPr>
        <w:t>FirstCall</w:t>
      </w:r>
      <w:proofErr w:type="spellEnd"/>
      <w:r>
        <w:rPr>
          <w:rFonts w:ascii="Courier New" w:hAnsi="Courier New" w:cs="Courier New"/>
          <w:b/>
          <w:bCs/>
          <w:sz w:val="24"/>
          <w:szCs w:val="24"/>
        </w:rPr>
        <w:t xml:space="preserve"> Network, Inc. (FCN) for the period February 1, 2012 through January 31, 2013, in the amount of $29,800.00 for emergency telephone notification system and services.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11)</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payment of claims for the HOME Program, in conjunction with the United States Department of Housing and Urban Development (HUD) Program.</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12)</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filling a Custodial Worker I position for the Custodial Department, vacant due to resignation, effective December 5, 2011.  The Department’s budget goals have already been met.</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13)</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application of Moon Rise LLC for package lounge retail liquor license, class II, for Moon Rise Package Store, 5600 Lott Road, Suite B, Eight Mile, AL 36613.  (District 2)</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14)</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agreement for the Evening Education Options Program for an intern from Mobile Area Education Foundation, </w:t>
      </w:r>
      <w:proofErr w:type="spellStart"/>
      <w:r>
        <w:rPr>
          <w:rFonts w:ascii="Courier New" w:hAnsi="Courier New" w:cs="Courier New"/>
          <w:b/>
          <w:bCs/>
          <w:sz w:val="24"/>
          <w:szCs w:val="24"/>
        </w:rPr>
        <w:t>Kourtney</w:t>
      </w:r>
      <w:proofErr w:type="spellEnd"/>
      <w:r>
        <w:rPr>
          <w:rFonts w:ascii="Courier New" w:hAnsi="Courier New" w:cs="Courier New"/>
          <w:b/>
          <w:bCs/>
          <w:sz w:val="24"/>
          <w:szCs w:val="24"/>
        </w:rPr>
        <w:t xml:space="preserve"> Malone, assigned to Administration starting January 3, 2012 for ten (10) weeks working fifteen (15) hours a week at no cost to the County.</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15)</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budget amendment from Alabama </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Department of Economic and Community Affairs (ADECA), for the Grand Bay Historical Agricultural Museum grant,</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AL-L1-11-038.</w:t>
      </w:r>
      <w:proofErr w:type="gramEnd"/>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16)</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approving grant application to Alabama Department of Economic and Community Affairs (ADECA) for the 2012 Memorial Day Weekend Click It or Ticket Campaign on behalf of the Highway Traffic Safety Division in the amount of $29,675.00, for the period May 21, 2012 through June 3, 2012, with no local match.</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17)</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approving grant application to Alabama Department of Economic and Community Affairs (ADECA) for the 2012 Labor Day Weekend “Drive Sober or Get Pulled Over” Campaign on behalf of the Highway Traffic Safety Division in the amount of $32,075.00, for the period August 17, 2012 through September 3, 2012, with no local match.</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18)</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service rating of “Exceptional Job Performance” for the County Administrator.</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19)</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discussing</w:t>
      </w:r>
      <w:proofErr w:type="gramEnd"/>
      <w:r>
        <w:rPr>
          <w:rFonts w:ascii="Courier New" w:hAnsi="Courier New" w:cs="Courier New"/>
          <w:b/>
          <w:bCs/>
          <w:sz w:val="24"/>
          <w:szCs w:val="24"/>
        </w:rPr>
        <w:t xml:space="preserve"> approving a letter to Senator Richard Shelby supporting the Transit Oriented Development Credit Enhancement Facility for transportation funding. </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20)</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contract with  St. Luke’s Episcopal School for use of the football field at West Mobile County Park.</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21)</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software maintenance contract with Oracle, for the period January 26, 2012 through January 26, 2013, in the amount of $8,564.96, for the Sheriff’s Department.</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22)</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reappointment of Henry Newton as a member to the St. Elmo-Irvington Water Authority for six years, term to expire March 1, 2017.</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23)</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agreement with Semmes Recreation and Community Center, Inc. for the period January 1, 2012 through December 31, 2012, in the amount of $475.00/month, for routine day-to-day oversight of the playground and park areas.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24)</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enrollment in the E-Verify employment verification program by the appointing authority for the Court Police and the Community Corrections Center. </w:t>
      </w:r>
    </w:p>
    <w:p w:rsidR="00D3295A" w:rsidRDefault="00D3295A" w:rsidP="00D3295A">
      <w:pPr>
        <w:rPr>
          <w:rFonts w:ascii="Courier New" w:hAnsi="Courier New" w:cs="Courier New"/>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25)</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EFP-113-12, contract with Bishop State Community College in the amount of $2,100.00, from District 1 funds, to support its Dr. Martin Luther King, Jr. Annual Commemorative Program.</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26)</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amending the contract with the Mobile Bay Sports Authority, Inc. d/b/a Mobile Sports Authority, to allow it to carry forward funds from last fiscal year</w:t>
      </w:r>
      <w:r>
        <w:rPr>
          <w:rFonts w:ascii="Courier New" w:hAnsi="Courier New" w:cs="Courier New"/>
          <w:sz w:val="24"/>
          <w:szCs w:val="24"/>
        </w:rPr>
        <w:t>.</w:t>
      </w:r>
    </w:p>
    <w:p w:rsidR="00D3295A" w:rsidRDefault="00D3295A" w:rsidP="00D3295A">
      <w:pPr>
        <w:rPr>
          <w:rFonts w:ascii="Courier New" w:hAnsi="Courier New" w:cs="Courier New"/>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sz w:val="24"/>
          <w:szCs w:val="24"/>
        </w:rPr>
      </w:pPr>
      <w:r>
        <w:rPr>
          <w:rFonts w:ascii="Courier New" w:hAnsi="Courier New" w:cs="Courier New"/>
          <w:b/>
          <w:bCs/>
          <w:sz w:val="24"/>
          <w:szCs w:val="24"/>
        </w:rPr>
        <w:t>27)</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appointment</w:t>
      </w:r>
      <w:proofErr w:type="gramEnd"/>
      <w:r>
        <w:rPr>
          <w:rFonts w:ascii="Courier New" w:hAnsi="Courier New" w:cs="Courier New"/>
          <w:b/>
          <w:bCs/>
          <w:sz w:val="24"/>
          <w:szCs w:val="24"/>
        </w:rPr>
        <w:t xml:space="preserve"> of Karen </w:t>
      </w:r>
      <w:proofErr w:type="spellStart"/>
      <w:r>
        <w:rPr>
          <w:rFonts w:ascii="Courier New" w:hAnsi="Courier New" w:cs="Courier New"/>
          <w:b/>
          <w:bCs/>
          <w:sz w:val="24"/>
          <w:szCs w:val="24"/>
        </w:rPr>
        <w:t>Atchinson</w:t>
      </w:r>
      <w:proofErr w:type="spellEnd"/>
      <w:r>
        <w:rPr>
          <w:rFonts w:ascii="Courier New" w:hAnsi="Courier New" w:cs="Courier New"/>
          <w:b/>
          <w:bCs/>
          <w:sz w:val="24"/>
          <w:szCs w:val="24"/>
        </w:rPr>
        <w:t xml:space="preserve"> to the Mobile Convention and Visitors Corporation</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(MCVC), as District 2 appointee.</w:t>
      </w:r>
      <w:proofErr w:type="gramEnd"/>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28)</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authorizing transfer of Industrial Development Authority funds to </w:t>
      </w:r>
      <w:proofErr w:type="spellStart"/>
      <w:r>
        <w:rPr>
          <w:rFonts w:ascii="Courier New" w:hAnsi="Courier New" w:cs="Courier New"/>
          <w:b/>
          <w:bCs/>
          <w:sz w:val="24"/>
          <w:szCs w:val="24"/>
        </w:rPr>
        <w:t>Austal</w:t>
      </w:r>
      <w:proofErr w:type="spellEnd"/>
      <w:r>
        <w:rPr>
          <w:rFonts w:ascii="Courier New" w:hAnsi="Courier New" w:cs="Courier New"/>
          <w:b/>
          <w:bCs/>
          <w:sz w:val="24"/>
          <w:szCs w:val="24"/>
        </w:rPr>
        <w:t>.</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29)</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CONSIDER</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the</w:t>
      </w:r>
      <w:proofErr w:type="gramEnd"/>
      <w:r>
        <w:rPr>
          <w:rFonts w:ascii="Courier New" w:hAnsi="Courier New" w:cs="Courier New"/>
          <w:b/>
          <w:bCs/>
          <w:sz w:val="24"/>
          <w:szCs w:val="24"/>
        </w:rPr>
        <w:t xml:space="preserve"> following action on bids:</w:t>
      </w:r>
    </w:p>
    <w:p w:rsidR="00D3295A" w:rsidRDefault="00D3295A" w:rsidP="00D3295A">
      <w:pPr>
        <w:ind w:left="3153"/>
        <w:rPr>
          <w:rFonts w:ascii="Courier New" w:hAnsi="Courier New" w:cs="Courier New"/>
          <w:b/>
          <w:bCs/>
          <w:sz w:val="24"/>
          <w:szCs w:val="24"/>
        </w:rPr>
      </w:pP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#142-11, certified mailing services for the Revenue Commission, to Form Solutions , Inc., for their bid in the amount of $5.75 per piece.</w:t>
      </w:r>
    </w:p>
    <w:p w:rsidR="00D3295A" w:rsidRDefault="00D3295A" w:rsidP="00D3295A">
      <w:pPr>
        <w:ind w:left="3153"/>
        <w:rPr>
          <w:rFonts w:ascii="Courier New" w:hAnsi="Courier New" w:cs="Courier New"/>
          <w:b/>
          <w:bCs/>
          <w:sz w:val="24"/>
          <w:szCs w:val="24"/>
        </w:rPr>
      </w:pP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#144-11, meats to be delivered to James T. Strickland Youth Center, for January 11, 2012 through January 25, 2012, to Bay City Meats, for their bid in the amount of $2,576.30.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30)</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of a resolution establishing the maintenance/assessment method the Public Works Department will use to comply with The Manual on Uniform Traffic Control Devices (MUTCD) 2009 Edition, regarding </w:t>
      </w:r>
      <w:proofErr w:type="spellStart"/>
      <w:r>
        <w:rPr>
          <w:rFonts w:ascii="Courier New" w:hAnsi="Courier New" w:cs="Courier New"/>
          <w:b/>
          <w:bCs/>
          <w:sz w:val="24"/>
          <w:szCs w:val="24"/>
        </w:rPr>
        <w:t>retroreflectivity</w:t>
      </w:r>
      <w:proofErr w:type="spellEnd"/>
      <w:r>
        <w:rPr>
          <w:rFonts w:ascii="Courier New" w:hAnsi="Courier New" w:cs="Courier New"/>
          <w:b/>
          <w:bCs/>
          <w:sz w:val="24"/>
          <w:szCs w:val="24"/>
        </w:rPr>
        <w:t xml:space="preserve"> requirements.</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31)</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2E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3"/>
        <w:rPr>
          <w:rFonts w:ascii="Courier New" w:hAnsi="Courier New" w:cs="Courier New"/>
          <w:b/>
          <w:bCs/>
          <w:sz w:val="24"/>
          <w:szCs w:val="24"/>
        </w:rPr>
      </w:pPr>
      <w:r>
        <w:rPr>
          <w:rFonts w:ascii="Courier New" w:hAnsi="Courier New" w:cs="Courier New"/>
          <w:b/>
          <w:bCs/>
          <w:sz w:val="24"/>
          <w:szCs w:val="24"/>
        </w:rPr>
        <w:t xml:space="preserve">awarding bid for Project MCR-2010-006,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North and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South resurfacing, to the low bidder, Hosea O. Weaver &amp; Sons, Inc., for their base bid plus bid Alternate B bid in the amount of $788,956.40.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32)</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bid for Project MCR-2004-109, Citronelle Streets-Russell Road, to the low bidder, Hosea O. Weaver &amp; Sons, Inc., for their bid in the amount of $590,462.63.</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33)</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Project MCR-2008-103, Saraland Streets-Bell Lane, Edith Lane, New Street and Cherokee Street, grade, drain, base and pave. </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34)5E</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right="8856"/>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Request for Proposal for professional services for Project AL-LI-10-021, Grand Bay Agricultural Historic Museum Rehabilitation.</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35)</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6E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EFP-205-12, for the design and construction administration of the new “Event Pavilion for Medal of Honor Park”; also, approve the assignment of Holmes &amp; Holmes Architects to perform the design and construction administration of the new  “Event Pavilion for Medal of Honor Park”.  (Estimated Cost=$30,000.00)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36)</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7E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approving Supplemental Agreement No. 5 with John G. Walton Construction Company, for Project MCR-2004-007, Cottage Hill Road from Dawes Road to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to add  Item 641P-513, Water Service Tap, 6"x 1",  1 ea @ $1,688.11 (latent defect), increasing the contract in the amount of $1,688.11.</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37)</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8E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Change Order #1 with James B. </w:t>
      </w:r>
      <w:proofErr w:type="spellStart"/>
      <w:r>
        <w:rPr>
          <w:rFonts w:ascii="Courier New" w:hAnsi="Courier New" w:cs="Courier New"/>
          <w:b/>
          <w:bCs/>
          <w:sz w:val="24"/>
          <w:szCs w:val="24"/>
        </w:rPr>
        <w:t>Donaghey</w:t>
      </w:r>
      <w:proofErr w:type="spellEnd"/>
      <w:r>
        <w:rPr>
          <w:rFonts w:ascii="Courier New" w:hAnsi="Courier New" w:cs="Courier New"/>
          <w:b/>
          <w:bCs/>
          <w:sz w:val="24"/>
          <w:szCs w:val="24"/>
        </w:rPr>
        <w:t>, Inc., for BMP-00331, Government Plaza Boiler System Replacement, for the deletion of the unused portion of the allotted allowance from the contract in the amount of $16,438.25.</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38)</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9E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Change Order #1 with </w:t>
      </w:r>
      <w:proofErr w:type="spellStart"/>
      <w:r>
        <w:rPr>
          <w:rFonts w:ascii="Courier New" w:hAnsi="Courier New" w:cs="Courier New"/>
          <w:b/>
          <w:bCs/>
          <w:sz w:val="24"/>
          <w:szCs w:val="24"/>
        </w:rPr>
        <w:t>Farnell</w:t>
      </w:r>
      <w:proofErr w:type="spellEnd"/>
      <w:r>
        <w:rPr>
          <w:rFonts w:ascii="Courier New" w:hAnsi="Courier New" w:cs="Courier New"/>
          <w:b/>
          <w:bCs/>
          <w:sz w:val="24"/>
          <w:szCs w:val="24"/>
        </w:rPr>
        <w:t xml:space="preserve"> Heating &amp; Air Conditioning, Inc. for    CCP-130-09D, HVAC Upgrade for Bay Haas Building and Agricultural Center, for the addition to supply, install and startup nine (9) remote room temperature sensors, mechanical room mounted thermostats and nine (9) supply air duct temperature sensors, increasing the contract in the amount of $700.00. </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0"/>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39)</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10E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renewal of Environmental Systems Research Institute, Inc. (ESRI) for the Engineering/Public Works Department GIS Software, for the period April 1, 2012 through March 31, 2013, in the amount of $22,350.00.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40)</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11E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renewal of Bentley Select Software License contract for the Engineering/Public Works Department, for the period February 14, 2012 through February 13, 2013 in the amount of $7,160.00.</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41)</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12E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renewal of a subscription maintenance contract with </w:t>
      </w:r>
      <w:proofErr w:type="spellStart"/>
      <w:r>
        <w:rPr>
          <w:rFonts w:ascii="Courier New" w:hAnsi="Courier New" w:cs="Courier New"/>
          <w:b/>
          <w:bCs/>
          <w:sz w:val="24"/>
          <w:szCs w:val="24"/>
        </w:rPr>
        <w:t>CarteGraph</w:t>
      </w:r>
      <w:proofErr w:type="spellEnd"/>
      <w:r>
        <w:rPr>
          <w:rFonts w:ascii="Courier New" w:hAnsi="Courier New" w:cs="Courier New"/>
          <w:b/>
          <w:bCs/>
          <w:sz w:val="24"/>
          <w:szCs w:val="24"/>
        </w:rPr>
        <w:t xml:space="preserve"> Software in the amount of $9,630.00, for the period of January 30, 2012 through January 29, 2013.</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42)</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13E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approving a “Partial Release and Assignment” for the MCR-2004-007, Cottage Hill Road Project (Dawes Road to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in the amount of $44,306.10, as shown on the reimbursement request #1 attached; and authorize the President of the County Commission to sign on behalf of Mobile County.</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43)</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14E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approving a “Partial Release and Assignment” for the MCR-2004-315, Old Cedar Point Road, Riverview Drive, Marguerite Drive, </w:t>
      </w:r>
      <w:proofErr w:type="spellStart"/>
      <w:r>
        <w:rPr>
          <w:rFonts w:ascii="Courier New" w:hAnsi="Courier New" w:cs="Courier New"/>
          <w:b/>
          <w:bCs/>
          <w:sz w:val="24"/>
          <w:szCs w:val="24"/>
        </w:rPr>
        <w:t>Boulet</w:t>
      </w:r>
      <w:proofErr w:type="spellEnd"/>
      <w:r>
        <w:rPr>
          <w:rFonts w:ascii="Courier New" w:hAnsi="Courier New" w:cs="Courier New"/>
          <w:b/>
          <w:bCs/>
          <w:sz w:val="24"/>
          <w:szCs w:val="24"/>
        </w:rPr>
        <w:t xml:space="preserve"> Drive and </w:t>
      </w:r>
      <w:proofErr w:type="spellStart"/>
      <w:r>
        <w:rPr>
          <w:rFonts w:ascii="Courier New" w:hAnsi="Courier New" w:cs="Courier New"/>
          <w:b/>
          <w:bCs/>
          <w:sz w:val="24"/>
          <w:szCs w:val="24"/>
        </w:rPr>
        <w:t>Raynell</w:t>
      </w:r>
      <w:proofErr w:type="spellEnd"/>
      <w:r>
        <w:rPr>
          <w:rFonts w:ascii="Courier New" w:hAnsi="Courier New" w:cs="Courier New"/>
          <w:b/>
          <w:bCs/>
          <w:sz w:val="24"/>
          <w:szCs w:val="24"/>
        </w:rPr>
        <w:t xml:space="preserve"> Road, in the amount of $75,085.16, as shown on the reimbursement request #1 attached; and authorize the President of the County Commission to sign on behalf of Mobile County.</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0"/>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0"/>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p>
    <w:p w:rsidR="00D3295A" w:rsidRDefault="00D3295A" w:rsidP="00D3295A">
      <w:pPr>
        <w:ind w:left="864" w:right="6480"/>
        <w:rPr>
          <w:rFonts w:ascii="Courier New" w:hAnsi="Courier New" w:cs="Courier New"/>
          <w:b/>
          <w:bCs/>
          <w:sz w:val="24"/>
          <w:szCs w:val="24"/>
        </w:rPr>
      </w:pPr>
    </w:p>
    <w:p w:rsidR="00D3295A" w:rsidRDefault="00D3295A" w:rsidP="00D3295A">
      <w:pPr>
        <w:ind w:left="3150"/>
        <w:rPr>
          <w:sz w:val="24"/>
          <w:szCs w:val="24"/>
        </w:rPr>
      </w:pP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44)</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15E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approving a “Partial Release and Assignment” for the MCR-2008-407, </w:t>
      </w:r>
      <w:proofErr w:type="spellStart"/>
      <w:r>
        <w:rPr>
          <w:rFonts w:ascii="Courier New" w:hAnsi="Courier New" w:cs="Courier New"/>
          <w:b/>
          <w:bCs/>
          <w:sz w:val="24"/>
          <w:szCs w:val="24"/>
        </w:rPr>
        <w:t>Fernland</w:t>
      </w:r>
      <w:proofErr w:type="spellEnd"/>
      <w:r>
        <w:rPr>
          <w:rFonts w:ascii="Courier New" w:hAnsi="Courier New" w:cs="Courier New"/>
          <w:b/>
          <w:bCs/>
          <w:sz w:val="24"/>
          <w:szCs w:val="24"/>
        </w:rPr>
        <w:t xml:space="preserve"> Road and Nelson Road, in the amount of $1,462.14, as shown on the reimbursement request #1 attached; and authorize the President of the County Commission to sign on behalf of Mobile County.</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45)</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16E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amendment to the contract with American Energy, Inc., for CCP-130-09, Administration of the Energy Efficiency &amp; Conservation Block Grant (EECBG), increasing the contract by $3,000.00 (from grant funds), for additional services; and authorize President of the County Commission to execute related documents on behalf of Mobile County.</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46)</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17E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acquisition of property and acceptance of right-of-way deeds from the following property owners, for the following project:</w:t>
      </w:r>
    </w:p>
    <w:p w:rsidR="00D3295A" w:rsidRDefault="00D3295A" w:rsidP="00D3295A">
      <w:pPr>
        <w:ind w:left="3150"/>
        <w:rPr>
          <w:rFonts w:ascii="Courier New" w:hAnsi="Courier New" w:cs="Courier New"/>
          <w:b/>
          <w:bCs/>
          <w:sz w:val="24"/>
          <w:szCs w:val="24"/>
        </w:rPr>
      </w:pPr>
    </w:p>
    <w:p w:rsidR="00D3295A" w:rsidRDefault="00D3295A" w:rsidP="00D3295A">
      <w:pPr>
        <w:ind w:left="3150"/>
        <w:rPr>
          <w:rFonts w:ascii="Courier New" w:hAnsi="Courier New" w:cs="Courier New"/>
          <w:b/>
          <w:bCs/>
          <w:sz w:val="24"/>
          <w:szCs w:val="24"/>
          <w:u w:val="single"/>
        </w:rPr>
      </w:pPr>
      <w:r>
        <w:rPr>
          <w:rFonts w:ascii="Courier New" w:hAnsi="Courier New" w:cs="Courier New"/>
          <w:b/>
          <w:bCs/>
          <w:sz w:val="24"/>
          <w:szCs w:val="24"/>
          <w:u w:val="single"/>
        </w:rPr>
        <w:t>Malone Road, MCR-2010-203</w:t>
      </w:r>
    </w:p>
    <w:p w:rsidR="00D3295A" w:rsidRDefault="00D3295A" w:rsidP="00D3295A">
      <w:pPr>
        <w:ind w:left="3150"/>
        <w:rPr>
          <w:rFonts w:ascii="Courier New" w:hAnsi="Courier New" w:cs="Courier New"/>
          <w:b/>
          <w:bCs/>
          <w:sz w:val="24"/>
          <w:szCs w:val="24"/>
          <w:u w:val="single"/>
        </w:rPr>
      </w:pPr>
    </w:p>
    <w:p w:rsidR="00D3295A" w:rsidRDefault="00D3295A" w:rsidP="00D3295A">
      <w:pPr>
        <w:ind w:left="3150"/>
        <w:rPr>
          <w:rFonts w:ascii="Courier New" w:hAnsi="Courier New" w:cs="Courier New"/>
          <w:b/>
          <w:bCs/>
          <w:sz w:val="24"/>
          <w:szCs w:val="24"/>
        </w:rPr>
      </w:pPr>
      <w:proofErr w:type="spellStart"/>
      <w:r>
        <w:rPr>
          <w:rFonts w:ascii="Courier New" w:hAnsi="Courier New" w:cs="Courier New"/>
          <w:b/>
          <w:bCs/>
          <w:sz w:val="24"/>
          <w:szCs w:val="24"/>
        </w:rPr>
        <w:t>Ceburn</w:t>
      </w:r>
      <w:proofErr w:type="spellEnd"/>
      <w:r>
        <w:rPr>
          <w:rFonts w:ascii="Courier New" w:hAnsi="Courier New" w:cs="Courier New"/>
          <w:b/>
          <w:bCs/>
          <w:sz w:val="24"/>
          <w:szCs w:val="24"/>
        </w:rPr>
        <w:t xml:space="preserve"> L. Baker, Jr. &amp;</w:t>
      </w:r>
    </w:p>
    <w:p w:rsidR="00D3295A" w:rsidRDefault="00D3295A" w:rsidP="00D3295A">
      <w:pPr>
        <w:tabs>
          <w:tab w:val="right" w:pos="9360"/>
        </w:tabs>
        <w:ind w:left="3150"/>
        <w:rPr>
          <w:rFonts w:ascii="Courier New" w:hAnsi="Courier New" w:cs="Courier New"/>
          <w:b/>
          <w:bCs/>
          <w:sz w:val="24"/>
          <w:szCs w:val="24"/>
        </w:rPr>
      </w:pPr>
      <w:r>
        <w:rPr>
          <w:rFonts w:ascii="Courier New" w:hAnsi="Courier New" w:cs="Courier New"/>
          <w:b/>
          <w:bCs/>
          <w:sz w:val="24"/>
          <w:szCs w:val="24"/>
        </w:rPr>
        <w:t xml:space="preserve">  Susan P. Baker</w:t>
      </w:r>
      <w:r>
        <w:rPr>
          <w:rFonts w:ascii="Courier New" w:hAnsi="Courier New" w:cs="Courier New"/>
          <w:b/>
          <w:bCs/>
          <w:sz w:val="24"/>
          <w:szCs w:val="24"/>
        </w:rPr>
        <w:tab/>
        <w:t>deed</w:t>
      </w:r>
    </w:p>
    <w:p w:rsidR="00D3295A" w:rsidRDefault="00D3295A" w:rsidP="00D3295A">
      <w:pPr>
        <w:ind w:left="3150"/>
        <w:rPr>
          <w:rFonts w:ascii="Courier New" w:hAnsi="Courier New" w:cs="Courier New"/>
          <w:b/>
          <w:bCs/>
          <w:sz w:val="24"/>
          <w:szCs w:val="24"/>
        </w:rPr>
      </w:pP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Morris R. Malone, &amp;</w:t>
      </w:r>
    </w:p>
    <w:p w:rsidR="00D3295A" w:rsidRDefault="00D3295A" w:rsidP="00D3295A">
      <w:pPr>
        <w:tabs>
          <w:tab w:val="right" w:pos="9360"/>
        </w:tabs>
        <w:ind w:left="3150"/>
        <w:rPr>
          <w:rFonts w:ascii="Courier New" w:hAnsi="Courier New" w:cs="Courier New"/>
          <w:b/>
          <w:bCs/>
          <w:sz w:val="24"/>
          <w:szCs w:val="24"/>
        </w:rPr>
      </w:pPr>
      <w:r>
        <w:rPr>
          <w:rFonts w:ascii="Courier New" w:hAnsi="Courier New" w:cs="Courier New"/>
          <w:b/>
          <w:bCs/>
          <w:sz w:val="24"/>
          <w:szCs w:val="24"/>
        </w:rPr>
        <w:t xml:space="preserve">  Nell K. Malone</w:t>
      </w:r>
      <w:r>
        <w:rPr>
          <w:rFonts w:ascii="Courier New" w:hAnsi="Courier New" w:cs="Courier New"/>
          <w:b/>
          <w:bCs/>
          <w:sz w:val="24"/>
          <w:szCs w:val="24"/>
        </w:rPr>
        <w:tab/>
        <w:t>deed</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47)</w:t>
      </w: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18E</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RECOMMEND</w:t>
      </w:r>
    </w:p>
    <w:p w:rsidR="00D3295A" w:rsidRDefault="00D3295A" w:rsidP="00D3295A">
      <w:pPr>
        <w:ind w:left="3150"/>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setting the following speed limits as listed below, for roads, segments of roads, and subdivision streets, in Mobile County:</w:t>
      </w:r>
    </w:p>
    <w:p w:rsidR="00D3295A" w:rsidRDefault="00D3295A" w:rsidP="00D3295A">
      <w:pPr>
        <w:ind w:left="3150"/>
        <w:rPr>
          <w:rFonts w:ascii="Courier New" w:hAnsi="Courier New" w:cs="Courier New"/>
          <w:b/>
          <w:bCs/>
          <w:sz w:val="24"/>
          <w:szCs w:val="24"/>
        </w:rPr>
      </w:pP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REVISED ROAD SPEED LIMITS</w:t>
      </w:r>
    </w:p>
    <w:p w:rsidR="00D3295A" w:rsidRDefault="00D3295A" w:rsidP="00D3295A">
      <w:pPr>
        <w:ind w:left="3150"/>
        <w:rPr>
          <w:rFonts w:ascii="Courier New" w:hAnsi="Courier New" w:cs="Courier New"/>
          <w:b/>
          <w:bCs/>
          <w:sz w:val="24"/>
          <w:szCs w:val="24"/>
        </w:rPr>
      </w:pPr>
    </w:p>
    <w:p w:rsidR="00D3295A" w:rsidRDefault="00D3295A" w:rsidP="00D3295A">
      <w:pPr>
        <w:tabs>
          <w:tab w:val="right" w:pos="9360"/>
        </w:tabs>
        <w:ind w:left="3150"/>
        <w:rPr>
          <w:rFonts w:ascii="Courier New" w:hAnsi="Courier New" w:cs="Courier New"/>
          <w:b/>
          <w:bCs/>
          <w:sz w:val="24"/>
          <w:szCs w:val="24"/>
        </w:rPr>
      </w:pPr>
      <w:proofErr w:type="spellStart"/>
      <w:r>
        <w:rPr>
          <w:rFonts w:ascii="Courier New" w:hAnsi="Courier New" w:cs="Courier New"/>
          <w:b/>
          <w:bCs/>
          <w:sz w:val="24"/>
          <w:szCs w:val="24"/>
        </w:rPr>
        <w:t>Boe</w:t>
      </w:r>
      <w:proofErr w:type="spellEnd"/>
      <w:r>
        <w:rPr>
          <w:rFonts w:ascii="Courier New" w:hAnsi="Courier New" w:cs="Courier New"/>
          <w:b/>
          <w:bCs/>
          <w:sz w:val="24"/>
          <w:szCs w:val="24"/>
        </w:rPr>
        <w:t xml:space="preserve"> Road Extension </w:t>
      </w:r>
      <w:r>
        <w:rPr>
          <w:rFonts w:ascii="Courier New" w:hAnsi="Courier New" w:cs="Courier New"/>
          <w:b/>
          <w:bCs/>
          <w:sz w:val="24"/>
          <w:szCs w:val="24"/>
        </w:rPr>
        <w:tab/>
        <w:t>35 MPH</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FROM: Ramsey Road</w:t>
      </w:r>
    </w:p>
    <w:p w:rsidR="00D3295A" w:rsidRDefault="00D3295A" w:rsidP="00D3295A">
      <w:pPr>
        <w:tabs>
          <w:tab w:val="left" w:pos="720"/>
          <w:tab w:val="left" w:pos="1440"/>
          <w:tab w:val="left" w:pos="2160"/>
          <w:tab w:val="left" w:pos="2880"/>
        </w:tabs>
        <w:ind w:left="3150"/>
        <w:rPr>
          <w:rFonts w:ascii="Courier New" w:hAnsi="Courier New" w:cs="Courier New"/>
          <w:b/>
          <w:bCs/>
          <w:sz w:val="24"/>
          <w:szCs w:val="24"/>
        </w:rPr>
      </w:pPr>
      <w:r>
        <w:rPr>
          <w:rFonts w:ascii="Courier New" w:hAnsi="Courier New" w:cs="Courier New"/>
          <w:b/>
          <w:bCs/>
          <w:sz w:val="24"/>
          <w:szCs w:val="24"/>
        </w:rPr>
        <w:t>TO:</w:t>
      </w:r>
      <w:r>
        <w:rPr>
          <w:rFonts w:ascii="Courier New" w:hAnsi="Courier New" w:cs="Courier New"/>
          <w:b/>
          <w:bCs/>
          <w:sz w:val="24"/>
          <w:szCs w:val="24"/>
        </w:rPr>
        <w:tab/>
        <w:t xml:space="preserve"> 2800 Ft. East</w:t>
      </w:r>
    </w:p>
    <w:p w:rsidR="00D3295A" w:rsidRDefault="00D3295A" w:rsidP="00D3295A">
      <w:pPr>
        <w:ind w:left="3150"/>
        <w:rPr>
          <w:rFonts w:ascii="Courier New" w:hAnsi="Courier New" w:cs="Courier New"/>
          <w:b/>
          <w:bCs/>
          <w:sz w:val="24"/>
          <w:szCs w:val="24"/>
        </w:rPr>
      </w:pPr>
    </w:p>
    <w:p w:rsidR="00D3295A" w:rsidRDefault="00D3295A" w:rsidP="00D3295A">
      <w:pPr>
        <w:ind w:left="3150"/>
        <w:rPr>
          <w:rFonts w:ascii="Courier New" w:hAnsi="Courier New" w:cs="Courier New"/>
          <w:b/>
          <w:bCs/>
          <w:sz w:val="24"/>
          <w:szCs w:val="24"/>
        </w:rPr>
      </w:pPr>
    </w:p>
    <w:p w:rsidR="00D3295A" w:rsidRDefault="00D3295A" w:rsidP="00D3295A">
      <w:pPr>
        <w:ind w:left="3150"/>
        <w:rPr>
          <w:rFonts w:ascii="Courier New" w:hAnsi="Courier New" w:cs="Courier New"/>
          <w:b/>
          <w:bCs/>
          <w:sz w:val="24"/>
          <w:szCs w:val="24"/>
        </w:rPr>
      </w:pPr>
    </w:p>
    <w:p w:rsidR="00D3295A" w:rsidRDefault="00D3295A" w:rsidP="00D3295A">
      <w:pPr>
        <w:tabs>
          <w:tab w:val="right" w:pos="9360"/>
        </w:tabs>
        <w:ind w:left="3150"/>
        <w:rPr>
          <w:rFonts w:ascii="Courier New" w:hAnsi="Courier New" w:cs="Courier New"/>
          <w:b/>
          <w:bCs/>
          <w:sz w:val="24"/>
          <w:szCs w:val="24"/>
        </w:rPr>
      </w:pPr>
      <w:proofErr w:type="spellStart"/>
      <w:r>
        <w:rPr>
          <w:rFonts w:ascii="Courier New" w:hAnsi="Courier New" w:cs="Courier New"/>
          <w:b/>
          <w:bCs/>
          <w:sz w:val="24"/>
          <w:szCs w:val="24"/>
        </w:rPr>
        <w:t>Fernland</w:t>
      </w:r>
      <w:proofErr w:type="spellEnd"/>
      <w:r>
        <w:rPr>
          <w:rFonts w:ascii="Courier New" w:hAnsi="Courier New" w:cs="Courier New"/>
          <w:b/>
          <w:bCs/>
          <w:sz w:val="24"/>
          <w:szCs w:val="24"/>
        </w:rPr>
        <w:t xml:space="preserve"> Road</w:t>
      </w:r>
      <w:r>
        <w:rPr>
          <w:rFonts w:ascii="Courier New" w:hAnsi="Courier New" w:cs="Courier New"/>
          <w:b/>
          <w:bCs/>
          <w:sz w:val="24"/>
          <w:szCs w:val="24"/>
        </w:rPr>
        <w:tab/>
        <w:t>35 MPH</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FROM: Highway 90</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TO:   Highway 188</w:t>
      </w:r>
    </w:p>
    <w:p w:rsidR="00D3295A" w:rsidRDefault="00D3295A" w:rsidP="00D3295A">
      <w:pPr>
        <w:ind w:left="3150"/>
        <w:rPr>
          <w:rFonts w:ascii="Courier New" w:hAnsi="Courier New" w:cs="Courier New"/>
          <w:b/>
          <w:bCs/>
          <w:sz w:val="24"/>
          <w:szCs w:val="24"/>
        </w:rPr>
      </w:pPr>
    </w:p>
    <w:p w:rsidR="00D3295A" w:rsidRDefault="00D3295A" w:rsidP="00D3295A">
      <w:pPr>
        <w:tabs>
          <w:tab w:val="right" w:pos="9360"/>
        </w:tabs>
        <w:ind w:left="3150"/>
        <w:rPr>
          <w:rFonts w:ascii="Courier New" w:hAnsi="Courier New" w:cs="Courier New"/>
          <w:b/>
          <w:bCs/>
          <w:sz w:val="24"/>
          <w:szCs w:val="24"/>
        </w:rPr>
      </w:pPr>
      <w:r>
        <w:rPr>
          <w:rFonts w:ascii="Courier New" w:hAnsi="Courier New" w:cs="Courier New"/>
          <w:b/>
          <w:bCs/>
          <w:sz w:val="24"/>
          <w:szCs w:val="24"/>
        </w:rPr>
        <w:t>Nelson Road</w:t>
      </w:r>
      <w:r>
        <w:rPr>
          <w:rFonts w:ascii="Courier New" w:hAnsi="Courier New" w:cs="Courier New"/>
          <w:b/>
          <w:bCs/>
          <w:sz w:val="24"/>
          <w:szCs w:val="24"/>
        </w:rPr>
        <w:tab/>
        <w:t>35 MPH</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FROM: </w:t>
      </w:r>
      <w:proofErr w:type="spellStart"/>
      <w:r>
        <w:rPr>
          <w:rFonts w:ascii="Courier New" w:hAnsi="Courier New" w:cs="Courier New"/>
          <w:b/>
          <w:bCs/>
          <w:sz w:val="24"/>
          <w:szCs w:val="24"/>
        </w:rPr>
        <w:t>Fernland</w:t>
      </w:r>
      <w:proofErr w:type="spellEnd"/>
      <w:r>
        <w:rPr>
          <w:rFonts w:ascii="Courier New" w:hAnsi="Courier New" w:cs="Courier New"/>
          <w:b/>
          <w:bCs/>
          <w:sz w:val="24"/>
          <w:szCs w:val="24"/>
        </w:rPr>
        <w:t xml:space="preserve"> Road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TO:   EOP</w:t>
      </w:r>
    </w:p>
    <w:p w:rsidR="00D3295A" w:rsidRDefault="00D3295A" w:rsidP="00D3295A">
      <w:pPr>
        <w:ind w:left="3150"/>
        <w:rPr>
          <w:rFonts w:ascii="Courier New" w:hAnsi="Courier New" w:cs="Courier New"/>
          <w:b/>
          <w:bCs/>
          <w:sz w:val="24"/>
          <w:szCs w:val="24"/>
        </w:rPr>
      </w:pPr>
    </w:p>
    <w:p w:rsidR="00D3295A" w:rsidRDefault="00D3295A" w:rsidP="00D3295A">
      <w:pPr>
        <w:tabs>
          <w:tab w:val="right" w:pos="9360"/>
        </w:tabs>
        <w:ind w:left="3150"/>
        <w:rPr>
          <w:rFonts w:ascii="Courier New" w:hAnsi="Courier New" w:cs="Courier New"/>
          <w:b/>
          <w:bCs/>
          <w:sz w:val="24"/>
          <w:szCs w:val="24"/>
        </w:rPr>
      </w:pPr>
      <w:r>
        <w:rPr>
          <w:rFonts w:ascii="Courier New" w:hAnsi="Courier New" w:cs="Courier New"/>
          <w:b/>
          <w:bCs/>
          <w:sz w:val="24"/>
          <w:szCs w:val="24"/>
        </w:rPr>
        <w:t>Smith Road</w:t>
      </w:r>
      <w:r>
        <w:rPr>
          <w:rFonts w:ascii="Courier New" w:hAnsi="Courier New" w:cs="Courier New"/>
          <w:b/>
          <w:bCs/>
          <w:sz w:val="24"/>
          <w:szCs w:val="24"/>
        </w:rPr>
        <w:tab/>
        <w:t>20 MPH</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 xml:space="preserve">FROM: </w:t>
      </w:r>
      <w:proofErr w:type="spellStart"/>
      <w:r>
        <w:rPr>
          <w:rFonts w:ascii="Courier New" w:hAnsi="Courier New" w:cs="Courier New"/>
          <w:b/>
          <w:bCs/>
          <w:sz w:val="24"/>
          <w:szCs w:val="24"/>
        </w:rPr>
        <w:t>Bellingrath</w:t>
      </w:r>
      <w:proofErr w:type="spellEnd"/>
      <w:r>
        <w:rPr>
          <w:rFonts w:ascii="Courier New" w:hAnsi="Courier New" w:cs="Courier New"/>
          <w:b/>
          <w:bCs/>
          <w:sz w:val="24"/>
          <w:szCs w:val="24"/>
        </w:rPr>
        <w:t xml:space="preserve"> Road</w:t>
      </w:r>
    </w:p>
    <w:p w:rsidR="00D3295A" w:rsidRDefault="00D3295A" w:rsidP="00D3295A">
      <w:pPr>
        <w:ind w:left="3150"/>
        <w:rPr>
          <w:rFonts w:ascii="Courier New" w:hAnsi="Courier New" w:cs="Courier New"/>
          <w:b/>
          <w:bCs/>
          <w:sz w:val="24"/>
          <w:szCs w:val="24"/>
        </w:rPr>
      </w:pPr>
      <w:r>
        <w:rPr>
          <w:rFonts w:ascii="Courier New" w:hAnsi="Courier New" w:cs="Courier New"/>
          <w:b/>
          <w:bCs/>
          <w:sz w:val="24"/>
          <w:szCs w:val="24"/>
        </w:rPr>
        <w:t>TO:</w:t>
      </w:r>
      <w:r>
        <w:rPr>
          <w:rFonts w:ascii="Courier New" w:hAnsi="Courier New" w:cs="Courier New"/>
          <w:b/>
          <w:bCs/>
          <w:sz w:val="24"/>
          <w:szCs w:val="24"/>
        </w:rPr>
        <w:tab/>
        <w:t xml:space="preserve"> Dead End</w:t>
      </w:r>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48)</w:t>
      </w:r>
    </w:p>
    <w:p w:rsidR="00D3295A" w:rsidRDefault="00D3295A" w:rsidP="00D3295A">
      <w:pPr>
        <w:ind w:left="864" w:right="6480"/>
        <w:rPr>
          <w:rFonts w:ascii="Courier New" w:hAnsi="Courier New" w:cs="Courier New"/>
          <w:b/>
          <w:bCs/>
          <w:sz w:val="24"/>
          <w:szCs w:val="24"/>
        </w:rPr>
      </w:pP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Commission announcements and/or comments.</w:t>
      </w:r>
      <w:proofErr w:type="gramEnd"/>
    </w:p>
    <w:p w:rsidR="00D3295A" w:rsidRDefault="00D3295A" w:rsidP="00D3295A">
      <w:pPr>
        <w:rPr>
          <w:rFonts w:ascii="Courier New" w:hAnsi="Courier New" w:cs="Courier New"/>
          <w:b/>
          <w:bCs/>
          <w:sz w:val="24"/>
          <w:szCs w:val="24"/>
        </w:rPr>
      </w:pPr>
    </w:p>
    <w:p w:rsidR="00D3295A" w:rsidRDefault="00D3295A" w:rsidP="00D3295A">
      <w:pPr>
        <w:ind w:right="8856"/>
        <w:rPr>
          <w:rFonts w:ascii="Courier New" w:hAnsi="Courier New" w:cs="Courier New"/>
          <w:b/>
          <w:bCs/>
          <w:sz w:val="24"/>
          <w:szCs w:val="24"/>
        </w:rPr>
      </w:pPr>
      <w:r>
        <w:rPr>
          <w:rFonts w:ascii="Courier New" w:hAnsi="Courier New" w:cs="Courier New"/>
          <w:b/>
          <w:bCs/>
          <w:sz w:val="24"/>
          <w:szCs w:val="24"/>
        </w:rPr>
        <w:t>49)</w:t>
      </w:r>
    </w:p>
    <w:p w:rsidR="00D3295A" w:rsidRDefault="00D3295A" w:rsidP="00D3295A">
      <w:pPr>
        <w:ind w:left="864" w:right="6480"/>
        <w:rPr>
          <w:rFonts w:ascii="Courier New" w:hAnsi="Courier New" w:cs="Courier New"/>
          <w:b/>
          <w:bCs/>
          <w:sz w:val="24"/>
          <w:szCs w:val="24"/>
        </w:rPr>
      </w:pPr>
      <w:r>
        <w:rPr>
          <w:rFonts w:ascii="Courier New" w:hAnsi="Courier New" w:cs="Courier New"/>
          <w:b/>
          <w:bCs/>
          <w:sz w:val="24"/>
          <w:szCs w:val="24"/>
        </w:rPr>
        <w:t>APPROVE</w:t>
      </w:r>
    </w:p>
    <w:p w:rsidR="00D3295A" w:rsidRDefault="00D3295A" w:rsidP="00D3295A">
      <w:pPr>
        <w:ind w:left="3153"/>
        <w:rPr>
          <w:rFonts w:ascii="Courier New" w:hAnsi="Courier New" w:cs="Courier New"/>
          <w:b/>
          <w:bCs/>
          <w:sz w:val="24"/>
          <w:szCs w:val="24"/>
        </w:rPr>
      </w:pPr>
      <w:proofErr w:type="gramStart"/>
      <w:r>
        <w:rPr>
          <w:rFonts w:ascii="Courier New" w:hAnsi="Courier New" w:cs="Courier New"/>
          <w:b/>
          <w:bCs/>
          <w:sz w:val="24"/>
          <w:szCs w:val="24"/>
        </w:rPr>
        <w:t>request</w:t>
      </w:r>
      <w:proofErr w:type="gramEnd"/>
      <w:r>
        <w:rPr>
          <w:rFonts w:ascii="Courier New" w:hAnsi="Courier New" w:cs="Courier New"/>
          <w:b/>
          <w:bCs/>
          <w:sz w:val="24"/>
          <w:szCs w:val="24"/>
        </w:rPr>
        <w:t xml:space="preserve"> for motion to adjourn until</w:t>
      </w:r>
    </w:p>
    <w:p w:rsidR="00D3295A" w:rsidRDefault="00D3295A" w:rsidP="00D3295A">
      <w:pPr>
        <w:ind w:left="3153"/>
        <w:rPr>
          <w:rFonts w:ascii="Courier New" w:hAnsi="Courier New" w:cs="Courier New"/>
          <w:sz w:val="24"/>
          <w:szCs w:val="24"/>
        </w:rPr>
      </w:pPr>
      <w:r>
        <w:rPr>
          <w:rFonts w:ascii="Courier New" w:hAnsi="Courier New" w:cs="Courier New"/>
          <w:b/>
          <w:bCs/>
          <w:sz w:val="24"/>
          <w:szCs w:val="24"/>
        </w:rPr>
        <w:t>January 9, 2012.</w:t>
      </w:r>
    </w:p>
    <w:p w:rsidR="00D3295A" w:rsidRDefault="00D3295A" w:rsidP="00D3295A">
      <w:pPr>
        <w:ind w:left="3153"/>
        <w:rPr>
          <w:rFonts w:ascii="Courier New" w:hAnsi="Courier New" w:cs="Courier New"/>
          <w:sz w:val="24"/>
          <w:szCs w:val="24"/>
        </w:rPr>
      </w:pPr>
    </w:p>
    <w:p w:rsidR="00D3295A" w:rsidRDefault="00D3295A" w:rsidP="00D3295A">
      <w:pPr>
        <w:ind w:left="3153"/>
        <w:rPr>
          <w:rFonts w:ascii="Courier New" w:hAnsi="Courier New" w:cs="Courier New"/>
          <w:sz w:val="24"/>
          <w:szCs w:val="24"/>
        </w:rPr>
      </w:pPr>
    </w:p>
    <w:p w:rsidR="00D3295A" w:rsidRDefault="00D3295A" w:rsidP="00D3295A">
      <w:pPr>
        <w:ind w:left="3153"/>
        <w:rPr>
          <w:sz w:val="24"/>
          <w:szCs w:val="24"/>
        </w:rPr>
      </w:pPr>
    </w:p>
    <w:p w:rsidR="00D3295A" w:rsidRDefault="00D3295A" w:rsidP="00D3295A">
      <w:pPr>
        <w:rPr>
          <w:rFonts w:ascii="Courier New" w:hAnsi="Courier New" w:cs="Courier New"/>
          <w:sz w:val="24"/>
          <w:szCs w:val="24"/>
        </w:rPr>
      </w:pPr>
    </w:p>
    <w:p w:rsidR="00D3295A" w:rsidRDefault="00D3295A" w:rsidP="00D3295A">
      <w:pPr>
        <w:ind w:right="8856"/>
        <w:rPr>
          <w:sz w:val="24"/>
          <w:szCs w:val="24"/>
        </w:rPr>
      </w:pPr>
    </w:p>
    <w:p w:rsidR="00DA0543" w:rsidRDefault="00DA0543"/>
    <w:sectPr w:rsidR="00DA0543" w:rsidSect="00D3295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D3295A"/>
    <w:rsid w:val="00700F2B"/>
    <w:rsid w:val="00701A3F"/>
    <w:rsid w:val="00736139"/>
    <w:rsid w:val="00A145F8"/>
    <w:rsid w:val="00A6625D"/>
    <w:rsid w:val="00CC604E"/>
    <w:rsid w:val="00D3295A"/>
    <w:rsid w:val="00DA0543"/>
    <w:rsid w:val="00F90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9381</Characters>
  <Application>Microsoft Office Word</Application>
  <DocSecurity>0</DocSecurity>
  <Lines>78</Lines>
  <Paragraphs>22</Paragraphs>
  <ScaleCrop>false</ScaleCrop>
  <Company>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2011-12-21T18:13:00Z</dcterms:created>
</cp:coreProperties>
</file>